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61" w:rsidRDefault="00E16A62" w:rsidP="00E16A62">
      <w:pPr>
        <w:jc w:val="center"/>
      </w:pPr>
      <w:r>
        <w:t>Источники, в которых пациент может ознакомиться со стандартами медицинской помощи и клиническими рекомендациями (при их наличии)</w:t>
      </w:r>
    </w:p>
    <w:p w:rsidR="00E16A62" w:rsidRDefault="00E16A62" w:rsidP="00E16A62">
      <w:hyperlink r:id="rId4" w:history="1">
        <w:r w:rsidRPr="00B95BF6">
          <w:rPr>
            <w:rStyle w:val="a3"/>
          </w:rPr>
          <w:t>www.pravo.gov.ru</w:t>
        </w:r>
      </w:hyperlink>
    </w:p>
    <w:p w:rsidR="00E16A62" w:rsidRPr="00E16A62" w:rsidRDefault="00E16A62" w:rsidP="00E16A62">
      <w:hyperlink r:id="rId5" w:history="1">
        <w:r w:rsidRPr="00B95BF6">
          <w:rPr>
            <w:rStyle w:val="a3"/>
            <w:lang w:val="en-US"/>
          </w:rPr>
          <w:t>www</w:t>
        </w:r>
        <w:r w:rsidRPr="00E16A62">
          <w:rPr>
            <w:rStyle w:val="a3"/>
          </w:rPr>
          <w:t>.</w:t>
        </w:r>
        <w:proofErr w:type="spellStart"/>
        <w:r w:rsidRPr="00B95BF6">
          <w:rPr>
            <w:rStyle w:val="a3"/>
            <w:lang w:val="en-US"/>
          </w:rPr>
          <w:t>cr</w:t>
        </w:r>
        <w:proofErr w:type="spellEnd"/>
        <w:r w:rsidRPr="00E16A62">
          <w:rPr>
            <w:rStyle w:val="a3"/>
          </w:rPr>
          <w:t>.</w:t>
        </w:r>
        <w:proofErr w:type="spellStart"/>
        <w:r w:rsidRPr="00B95BF6">
          <w:rPr>
            <w:rStyle w:val="a3"/>
            <w:lang w:val="en-US"/>
          </w:rPr>
          <w:t>minzdrav</w:t>
        </w:r>
        <w:proofErr w:type="spellEnd"/>
        <w:r w:rsidRPr="00E16A62">
          <w:rPr>
            <w:rStyle w:val="a3"/>
          </w:rPr>
          <w:t>.</w:t>
        </w:r>
        <w:proofErr w:type="spellStart"/>
        <w:r w:rsidRPr="00B95BF6">
          <w:rPr>
            <w:rStyle w:val="a3"/>
            <w:lang w:val="en-US"/>
          </w:rPr>
          <w:t>gov</w:t>
        </w:r>
        <w:proofErr w:type="spellEnd"/>
        <w:r w:rsidRPr="00E16A62">
          <w:rPr>
            <w:rStyle w:val="a3"/>
          </w:rPr>
          <w:t>.</w:t>
        </w:r>
        <w:proofErr w:type="spellStart"/>
        <w:r w:rsidRPr="00B95BF6">
          <w:rPr>
            <w:rStyle w:val="a3"/>
            <w:lang w:val="en-US"/>
          </w:rPr>
          <w:t>ru</w:t>
        </w:r>
        <w:proofErr w:type="spellEnd"/>
      </w:hyperlink>
    </w:p>
    <w:p w:rsidR="00E16A62" w:rsidRDefault="00E16A62" w:rsidP="00E16A62">
      <w:pPr>
        <w:rPr>
          <w:lang w:val="en-US"/>
        </w:rPr>
      </w:pPr>
      <w:hyperlink r:id="rId6" w:history="1">
        <w:r w:rsidRPr="00B95BF6">
          <w:rPr>
            <w:rStyle w:val="a3"/>
            <w:lang w:val="en-US"/>
          </w:rPr>
          <w:t>www.e-stomatology.ru/director</w:t>
        </w:r>
      </w:hyperlink>
    </w:p>
    <w:p w:rsidR="00E16A62" w:rsidRPr="00E16A62" w:rsidRDefault="00E16A62" w:rsidP="00E16A62">
      <w:pPr>
        <w:rPr>
          <w:lang w:val="en-US"/>
        </w:rPr>
      </w:pPr>
    </w:p>
    <w:sectPr w:rsidR="00E16A62" w:rsidRPr="00E16A62" w:rsidSect="0065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16A62"/>
    <w:rsid w:val="00654226"/>
    <w:rsid w:val="00AA0F58"/>
    <w:rsid w:val="00E16A62"/>
    <w:rsid w:val="00E5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A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stomatology.ru/director" TargetMode="External"/><Relationship Id="rId5" Type="http://schemas.openxmlformats.org/officeDocument/2006/relationships/hyperlink" Target="http://www.cr.minzdrav.gov.ru" TargetMode="Externa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2024-01-14T16:45:00Z</dcterms:created>
  <dcterms:modified xsi:type="dcterms:W3CDTF">2024-01-14T16:50:00Z</dcterms:modified>
</cp:coreProperties>
</file>